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A" w:rsidRPr="00D62B31" w:rsidRDefault="00D62B31" w:rsidP="00D62B31">
      <w:pPr>
        <w:jc w:val="center"/>
        <w:rPr>
          <w:sz w:val="72"/>
          <w:szCs w:val="72"/>
        </w:rPr>
      </w:pPr>
      <w:r w:rsidRPr="00D62B31">
        <w:rPr>
          <w:sz w:val="72"/>
          <w:szCs w:val="72"/>
        </w:rPr>
        <w:t>CH 13 – Principals of Ecology</w:t>
      </w:r>
    </w:p>
    <w:p w:rsidR="00D62B31" w:rsidRPr="00CD5BFA" w:rsidRDefault="00D62B31" w:rsidP="00D62B31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  <w:u w:val="single"/>
        </w:rPr>
        <w:t>Ecology</w:t>
      </w:r>
      <w:r w:rsidRPr="00CD5BFA">
        <w:rPr>
          <w:b/>
          <w:sz w:val="64"/>
          <w:szCs w:val="64"/>
        </w:rPr>
        <w:t xml:space="preserve"> – The study of interactions between living things and their environment</w:t>
      </w:r>
    </w:p>
    <w:p w:rsidR="00D62B31" w:rsidRPr="00CD5BFA" w:rsidRDefault="00D62B31" w:rsidP="00D62B31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Levels of organization</w:t>
      </w:r>
    </w:p>
    <w:p w:rsidR="00D62B31" w:rsidRPr="00CD5BFA" w:rsidRDefault="00D62B31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Organism – individual living thing</w:t>
      </w:r>
    </w:p>
    <w:p w:rsidR="00D62B31" w:rsidRPr="00CD5BFA" w:rsidRDefault="00D62B31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Species – organisms that can breed and produce </w:t>
      </w:r>
      <w:r w:rsidRPr="00CD5BFA">
        <w:rPr>
          <w:b/>
          <w:sz w:val="64"/>
          <w:szCs w:val="64"/>
          <w:u w:val="single"/>
        </w:rPr>
        <w:t>viable</w:t>
      </w:r>
      <w:r w:rsidR="00475E02" w:rsidRPr="00CD5BFA">
        <w:rPr>
          <w:b/>
          <w:sz w:val="64"/>
          <w:szCs w:val="64"/>
        </w:rPr>
        <w:t xml:space="preserve"> (can also successfully reproduce)</w:t>
      </w:r>
      <w:r w:rsidRPr="00CD5BFA">
        <w:rPr>
          <w:b/>
          <w:sz w:val="64"/>
          <w:szCs w:val="64"/>
        </w:rPr>
        <w:t xml:space="preserve"> offspring</w:t>
      </w:r>
    </w:p>
    <w:p w:rsidR="00475E02" w:rsidRPr="00CD5BFA" w:rsidRDefault="00475E02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Population – a group of animals of the same species that live in the same area</w:t>
      </w:r>
    </w:p>
    <w:p w:rsidR="00475E02" w:rsidRPr="00CD5BFA" w:rsidRDefault="00475E02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Community – all the populations of different species that live in the same area</w:t>
      </w:r>
    </w:p>
    <w:p w:rsidR="00475E02" w:rsidRPr="00CD5BFA" w:rsidRDefault="00475E02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Ecosystem – all the living and non-living parts of an </w:t>
      </w:r>
      <w:proofErr w:type="gramStart"/>
      <w:r w:rsidRPr="00CD5BFA">
        <w:rPr>
          <w:b/>
          <w:sz w:val="64"/>
          <w:szCs w:val="64"/>
        </w:rPr>
        <w:t>environment(</w:t>
      </w:r>
      <w:proofErr w:type="gramEnd"/>
      <w:r w:rsidRPr="00CD5BFA">
        <w:rPr>
          <w:b/>
          <w:sz w:val="64"/>
          <w:szCs w:val="64"/>
        </w:rPr>
        <w:t xml:space="preserve">biotic and </w:t>
      </w:r>
      <w:proofErr w:type="spellStart"/>
      <w:r w:rsidRPr="00CD5BFA">
        <w:rPr>
          <w:b/>
          <w:sz w:val="64"/>
          <w:szCs w:val="64"/>
        </w:rPr>
        <w:t>abiotic</w:t>
      </w:r>
      <w:proofErr w:type="spellEnd"/>
      <w:r w:rsidRPr="00CD5BFA">
        <w:rPr>
          <w:b/>
          <w:sz w:val="64"/>
          <w:szCs w:val="64"/>
        </w:rPr>
        <w:t xml:space="preserve"> factors); the organisms &amp; the soil, water, weather, etc..</w:t>
      </w:r>
    </w:p>
    <w:p w:rsidR="00475E02" w:rsidRPr="00CD5BFA" w:rsidRDefault="00475E02" w:rsidP="00D62B31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    Biome – a major regional or global community of organisms, characterized by climate conditions and plant communities that live there</w:t>
      </w:r>
    </w:p>
    <w:p w:rsidR="00475E02" w:rsidRPr="00CD5BFA" w:rsidRDefault="00475E02" w:rsidP="00475E02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 Biotic and </w:t>
      </w:r>
      <w:proofErr w:type="spellStart"/>
      <w:r w:rsidRPr="00CD5BFA">
        <w:rPr>
          <w:b/>
          <w:sz w:val="64"/>
          <w:szCs w:val="64"/>
        </w:rPr>
        <w:t>Abiotic</w:t>
      </w:r>
      <w:proofErr w:type="spellEnd"/>
      <w:r w:rsidRPr="00CD5BFA">
        <w:rPr>
          <w:b/>
          <w:sz w:val="64"/>
          <w:szCs w:val="64"/>
        </w:rPr>
        <w:t xml:space="preserve"> Factors</w:t>
      </w:r>
    </w:p>
    <w:p w:rsidR="00475E02" w:rsidRPr="00CD5BFA" w:rsidRDefault="00475E02" w:rsidP="00475E02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Biotic factors – all the living organisms in an ecosystem; </w:t>
      </w:r>
      <w:proofErr w:type="gramStart"/>
      <w:r w:rsidRPr="00CD5BFA">
        <w:rPr>
          <w:b/>
          <w:sz w:val="64"/>
          <w:szCs w:val="64"/>
        </w:rPr>
        <w:t>-  plants</w:t>
      </w:r>
      <w:proofErr w:type="gramEnd"/>
      <w:r w:rsidRPr="00CD5BFA">
        <w:rPr>
          <w:b/>
          <w:sz w:val="64"/>
          <w:szCs w:val="64"/>
        </w:rPr>
        <w:t>, animals, bacteria, fungi, etc..</w:t>
      </w:r>
    </w:p>
    <w:p w:rsidR="00475E02" w:rsidRPr="00CD5BFA" w:rsidRDefault="00475E02" w:rsidP="00475E02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proofErr w:type="spellStart"/>
      <w:r w:rsidRPr="00CD5BFA">
        <w:rPr>
          <w:b/>
          <w:sz w:val="64"/>
          <w:szCs w:val="64"/>
        </w:rPr>
        <w:t>Abiotic</w:t>
      </w:r>
      <w:proofErr w:type="spellEnd"/>
      <w:r w:rsidRPr="00CD5BFA">
        <w:rPr>
          <w:b/>
          <w:sz w:val="64"/>
          <w:szCs w:val="64"/>
        </w:rPr>
        <w:t xml:space="preserve"> factors – all non-living factors in an ecosystem; - moisture, sunlight, temperature, soil, </w:t>
      </w:r>
      <w:proofErr w:type="gramStart"/>
      <w:r w:rsidRPr="00CD5BFA">
        <w:rPr>
          <w:b/>
          <w:sz w:val="64"/>
          <w:szCs w:val="64"/>
        </w:rPr>
        <w:t>wind</w:t>
      </w:r>
      <w:proofErr w:type="gramEnd"/>
      <w:r w:rsidRPr="00CD5BFA">
        <w:rPr>
          <w:b/>
          <w:sz w:val="64"/>
          <w:szCs w:val="64"/>
        </w:rPr>
        <w:t>, etc…</w:t>
      </w:r>
    </w:p>
    <w:p w:rsidR="00475E02" w:rsidRPr="00CD5BFA" w:rsidRDefault="00475E02" w:rsidP="00475E02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Biodiversity – the assortment of living things in an ecosystem; the more different species in an ecosystem, the higher the biodiversity</w:t>
      </w:r>
    </w:p>
    <w:p w:rsidR="00475E02" w:rsidRPr="00CD5BFA" w:rsidRDefault="00475E02" w:rsidP="00475E02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Keystone species – a species that </w:t>
      </w:r>
      <w:r w:rsidR="00626D6B" w:rsidRPr="00CD5BFA">
        <w:rPr>
          <w:b/>
          <w:sz w:val="64"/>
          <w:szCs w:val="64"/>
        </w:rPr>
        <w:t xml:space="preserve">impacts many other organisms in the community; removing this species greatly effects the food web of an ecosystem. Ex: mangrove trees – roots provide a habitat for many species of baby fish that use them as a nursery. Also maintain the physical integrity of coastal shorelines. </w:t>
      </w:r>
    </w:p>
    <w:p w:rsidR="00626D6B" w:rsidRPr="00CD5BFA" w:rsidRDefault="00626D6B" w:rsidP="00626D6B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Energy in Ecosystems</w:t>
      </w:r>
    </w:p>
    <w:p w:rsidR="00626D6B" w:rsidRPr="00CD5BFA" w:rsidRDefault="00626D6B" w:rsidP="00626D6B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Producers (</w:t>
      </w:r>
      <w:proofErr w:type="spellStart"/>
      <w:r w:rsidRPr="00CD5BFA">
        <w:rPr>
          <w:b/>
          <w:sz w:val="64"/>
          <w:szCs w:val="64"/>
        </w:rPr>
        <w:t>autotrophs</w:t>
      </w:r>
      <w:proofErr w:type="spellEnd"/>
      <w:proofErr w:type="gramStart"/>
      <w:r w:rsidRPr="00CD5BFA">
        <w:rPr>
          <w:b/>
          <w:sz w:val="64"/>
          <w:szCs w:val="64"/>
        </w:rPr>
        <w:t>)Auto</w:t>
      </w:r>
      <w:proofErr w:type="gramEnd"/>
      <w:r w:rsidRPr="00CD5BFA">
        <w:rPr>
          <w:b/>
          <w:sz w:val="64"/>
          <w:szCs w:val="64"/>
        </w:rPr>
        <w:t xml:space="preserve"> – self; </w:t>
      </w:r>
      <w:proofErr w:type="spellStart"/>
      <w:r w:rsidRPr="00CD5BFA">
        <w:rPr>
          <w:b/>
          <w:sz w:val="64"/>
          <w:szCs w:val="64"/>
        </w:rPr>
        <w:t>troph</w:t>
      </w:r>
      <w:proofErr w:type="spellEnd"/>
      <w:r w:rsidRPr="00CD5BFA">
        <w:rPr>
          <w:b/>
          <w:sz w:val="64"/>
          <w:szCs w:val="64"/>
        </w:rPr>
        <w:t xml:space="preserve"> – feeding ; organisms that can make their own food.</w:t>
      </w:r>
    </w:p>
    <w:p w:rsidR="00626D6B" w:rsidRPr="00CD5BFA" w:rsidRDefault="00626D6B" w:rsidP="00626D6B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Photo-</w:t>
      </w:r>
      <w:proofErr w:type="spellStart"/>
      <w:r w:rsidRPr="00CD5BFA">
        <w:rPr>
          <w:b/>
          <w:sz w:val="64"/>
          <w:szCs w:val="64"/>
        </w:rPr>
        <w:t>autotrophs</w:t>
      </w:r>
      <w:proofErr w:type="spellEnd"/>
      <w:r w:rsidRPr="00CD5BFA">
        <w:rPr>
          <w:b/>
          <w:sz w:val="64"/>
          <w:szCs w:val="64"/>
        </w:rPr>
        <w:t xml:space="preserve"> – use energy from sunlight to make their own food; plants; photosynthesis</w:t>
      </w:r>
    </w:p>
    <w:p w:rsidR="00626D6B" w:rsidRPr="00CD5BFA" w:rsidRDefault="00626D6B" w:rsidP="00626D6B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Chemo-</w:t>
      </w:r>
      <w:proofErr w:type="spellStart"/>
      <w:r w:rsidRPr="00CD5BFA">
        <w:rPr>
          <w:b/>
          <w:sz w:val="64"/>
          <w:szCs w:val="64"/>
        </w:rPr>
        <w:t>autotrophs</w:t>
      </w:r>
      <w:proofErr w:type="spellEnd"/>
      <w:r w:rsidRPr="00CD5BFA">
        <w:rPr>
          <w:b/>
          <w:sz w:val="64"/>
          <w:szCs w:val="64"/>
        </w:rPr>
        <w:t xml:space="preserve"> – use energy from chemical reactions to make food; bacteria(some); chemosynthesis</w:t>
      </w:r>
    </w:p>
    <w:p w:rsidR="00626D6B" w:rsidRPr="00CD5BFA" w:rsidRDefault="00626D6B" w:rsidP="00626D6B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Consumers (</w:t>
      </w:r>
      <w:proofErr w:type="spellStart"/>
      <w:r w:rsidRPr="00CD5BFA">
        <w:rPr>
          <w:b/>
          <w:sz w:val="64"/>
          <w:szCs w:val="64"/>
        </w:rPr>
        <w:t>heterotrophs</w:t>
      </w:r>
      <w:proofErr w:type="spellEnd"/>
      <w:r w:rsidRPr="00CD5BFA">
        <w:rPr>
          <w:b/>
          <w:sz w:val="64"/>
          <w:szCs w:val="64"/>
        </w:rPr>
        <w:t>) hetero – other – get energy by eating other organisms</w:t>
      </w:r>
    </w:p>
    <w:p w:rsidR="00626D6B" w:rsidRPr="00CD5BFA" w:rsidRDefault="00626D6B" w:rsidP="00626D6B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Food Chains and Food Webs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Food chain – a sequence that links species by their feeding relationships to show energy flow in an ecosystem; linear relationship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Food web – a complex network of interconnected and overlapping food chains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Types of consumers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Herbivores – eat only plants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Carnivores – eat only animals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Omnivores – eat plants and animals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proofErr w:type="spellStart"/>
      <w:r w:rsidRPr="00CD5BFA">
        <w:rPr>
          <w:b/>
          <w:sz w:val="64"/>
          <w:szCs w:val="64"/>
        </w:rPr>
        <w:t>Detritovores</w:t>
      </w:r>
      <w:proofErr w:type="spellEnd"/>
      <w:r w:rsidRPr="00CD5BFA">
        <w:rPr>
          <w:b/>
          <w:sz w:val="64"/>
          <w:szCs w:val="64"/>
        </w:rPr>
        <w:t xml:space="preserve"> – eat detritus(dead organic matter)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Decomposer – type of </w:t>
      </w:r>
      <w:proofErr w:type="spellStart"/>
      <w:r w:rsidRPr="00CD5BFA">
        <w:rPr>
          <w:b/>
          <w:sz w:val="64"/>
          <w:szCs w:val="64"/>
        </w:rPr>
        <w:t>detritovore</w:t>
      </w:r>
      <w:proofErr w:type="spellEnd"/>
      <w:r w:rsidRPr="00CD5BFA">
        <w:rPr>
          <w:b/>
          <w:sz w:val="64"/>
          <w:szCs w:val="64"/>
        </w:rPr>
        <w:t>; break down organic matter into simpler compounds; return vital nutrients back into the environment, making them available to the ecosystem once again; fungi and bacteria are examples.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Specialist – consumer that eats only one type (or a small variety)of food source; ex. Panda Bears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Generalist – eats a variety of foods; ex. Raccoons. </w:t>
      </w:r>
    </w:p>
    <w:p w:rsidR="002D12D7" w:rsidRPr="00CD5BFA" w:rsidRDefault="002D12D7" w:rsidP="002D12D7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   </w:t>
      </w:r>
      <w:proofErr w:type="spellStart"/>
      <w:r w:rsidRPr="00CD5BFA">
        <w:rPr>
          <w:b/>
          <w:sz w:val="64"/>
          <w:szCs w:val="64"/>
        </w:rPr>
        <w:t>Trophic</w:t>
      </w:r>
      <w:proofErr w:type="spellEnd"/>
      <w:r w:rsidRPr="00CD5BFA">
        <w:rPr>
          <w:b/>
          <w:sz w:val="64"/>
          <w:szCs w:val="64"/>
        </w:rPr>
        <w:t xml:space="preserve"> levels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Producers – the </w:t>
      </w:r>
      <w:proofErr w:type="spellStart"/>
      <w:r w:rsidRPr="00CD5BFA">
        <w:rPr>
          <w:b/>
          <w:sz w:val="64"/>
          <w:szCs w:val="64"/>
        </w:rPr>
        <w:t>autotrophs</w:t>
      </w:r>
      <w:proofErr w:type="spellEnd"/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Primary consumers – herbivores; first level consumers in a food chain</w:t>
      </w:r>
    </w:p>
    <w:p w:rsidR="002D12D7" w:rsidRPr="00CD5BFA" w:rsidRDefault="002D12D7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 xml:space="preserve">Secondary consumers – </w:t>
      </w:r>
      <w:r w:rsidR="00FF1819" w:rsidRPr="00CD5BFA">
        <w:rPr>
          <w:b/>
          <w:sz w:val="64"/>
          <w:szCs w:val="64"/>
        </w:rPr>
        <w:t xml:space="preserve">carnivores that </w:t>
      </w:r>
      <w:r w:rsidRPr="00CD5BFA">
        <w:rPr>
          <w:b/>
          <w:sz w:val="64"/>
          <w:szCs w:val="64"/>
        </w:rPr>
        <w:t>eat herbivores</w:t>
      </w:r>
    </w:p>
    <w:p w:rsidR="00FF1819" w:rsidRPr="00CD5BFA" w:rsidRDefault="00FF1819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Tertiary consumers – eat secondary consumers</w:t>
      </w:r>
    </w:p>
    <w:p w:rsidR="00FF1819" w:rsidRDefault="00FF1819" w:rsidP="002D12D7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 w:rsidRPr="00CD5BFA">
        <w:rPr>
          <w:b/>
          <w:sz w:val="64"/>
          <w:szCs w:val="64"/>
        </w:rPr>
        <w:t>(</w:t>
      </w:r>
      <w:proofErr w:type="gramStart"/>
      <w:r w:rsidRPr="00CD5BFA">
        <w:rPr>
          <w:b/>
          <w:sz w:val="64"/>
          <w:szCs w:val="64"/>
        </w:rPr>
        <w:t>organisms</w:t>
      </w:r>
      <w:proofErr w:type="gramEnd"/>
      <w:r w:rsidRPr="00CD5BFA">
        <w:rPr>
          <w:b/>
          <w:sz w:val="64"/>
          <w:szCs w:val="64"/>
        </w:rPr>
        <w:t xml:space="preserve"> can be listed at more than 1 </w:t>
      </w:r>
      <w:proofErr w:type="spellStart"/>
      <w:r w:rsidRPr="00CD5BFA">
        <w:rPr>
          <w:b/>
          <w:sz w:val="64"/>
          <w:szCs w:val="64"/>
        </w:rPr>
        <w:t>trophic</w:t>
      </w:r>
      <w:proofErr w:type="spellEnd"/>
      <w:r w:rsidRPr="00CD5BFA">
        <w:rPr>
          <w:b/>
          <w:sz w:val="64"/>
          <w:szCs w:val="64"/>
        </w:rPr>
        <w:t xml:space="preserve"> level depending</w:t>
      </w:r>
      <w:r w:rsidR="00543C09">
        <w:rPr>
          <w:b/>
          <w:sz w:val="64"/>
          <w:szCs w:val="64"/>
        </w:rPr>
        <w:t xml:space="preserve"> on what they ar</w:t>
      </w:r>
      <w:r w:rsidRPr="00CD5BFA">
        <w:rPr>
          <w:b/>
          <w:sz w:val="64"/>
          <w:szCs w:val="64"/>
        </w:rPr>
        <w:t>e consuming in that particular instance.)</w:t>
      </w:r>
    </w:p>
    <w:p w:rsidR="00FD732C" w:rsidRDefault="00FD732C" w:rsidP="00FD732C">
      <w:pPr>
        <w:pStyle w:val="ListParagraph"/>
        <w:numPr>
          <w:ilvl w:val="0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>Pyramid models</w:t>
      </w:r>
    </w:p>
    <w:p w:rsidR="00FD732C" w:rsidRDefault="00FD732C" w:rsidP="00FD732C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All pyramids have the same orientation of organisms, with the producers being the largest </w:t>
      </w:r>
      <w:proofErr w:type="spellStart"/>
      <w:r>
        <w:rPr>
          <w:b/>
          <w:sz w:val="64"/>
          <w:szCs w:val="64"/>
        </w:rPr>
        <w:t>trophic</w:t>
      </w:r>
      <w:proofErr w:type="spellEnd"/>
      <w:r>
        <w:rPr>
          <w:b/>
          <w:sz w:val="64"/>
          <w:szCs w:val="64"/>
        </w:rPr>
        <w:t xml:space="preserve"> level and found at the bottom. Above the producers are the primary consumers, then the secondary consumers, and so on. </w:t>
      </w:r>
    </w:p>
    <w:p w:rsidR="00FD732C" w:rsidRDefault="00FD732C" w:rsidP="00FD732C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>Each level must be smaller than the one below it, or the ecosystem will not be sustainable.</w:t>
      </w:r>
    </w:p>
    <w:p w:rsidR="00FD732C" w:rsidRDefault="00FD732C" w:rsidP="00FD732C">
      <w:pPr>
        <w:pStyle w:val="ListParagraph"/>
        <w:numPr>
          <w:ilvl w:val="1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>T</w:t>
      </w:r>
      <w:r w:rsidR="00AD145A">
        <w:rPr>
          <w:b/>
          <w:sz w:val="64"/>
          <w:szCs w:val="64"/>
        </w:rPr>
        <w:t>hree</w:t>
      </w:r>
      <w:r>
        <w:rPr>
          <w:b/>
          <w:sz w:val="64"/>
          <w:szCs w:val="64"/>
        </w:rPr>
        <w:t xml:space="preserve"> major pyramids:</w:t>
      </w:r>
    </w:p>
    <w:p w:rsidR="00FD732C" w:rsidRDefault="00FD732C" w:rsidP="00FD732C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Energy pyramid – shows the available energy at each </w:t>
      </w:r>
      <w:proofErr w:type="spellStart"/>
      <w:r>
        <w:rPr>
          <w:b/>
          <w:sz w:val="64"/>
          <w:szCs w:val="64"/>
        </w:rPr>
        <w:t>trophic</w:t>
      </w:r>
      <w:proofErr w:type="spellEnd"/>
      <w:r>
        <w:rPr>
          <w:b/>
          <w:sz w:val="64"/>
          <w:szCs w:val="64"/>
        </w:rPr>
        <w:t xml:space="preserve"> level; </w:t>
      </w:r>
      <w:r w:rsidRPr="00FD732C">
        <w:rPr>
          <w:b/>
          <w:sz w:val="64"/>
          <w:szCs w:val="64"/>
          <w:u w:val="single"/>
        </w:rPr>
        <w:t xml:space="preserve">only </w:t>
      </w:r>
      <w:r w:rsidRPr="00FD732C">
        <w:rPr>
          <w:b/>
          <w:sz w:val="64"/>
          <w:szCs w:val="64"/>
          <w:highlight w:val="yellow"/>
          <w:u w:val="single"/>
        </w:rPr>
        <w:t>10%</w:t>
      </w:r>
      <w:r w:rsidRPr="00FD732C">
        <w:rPr>
          <w:b/>
          <w:sz w:val="64"/>
          <w:szCs w:val="64"/>
          <w:u w:val="single"/>
        </w:rPr>
        <w:t xml:space="preserve"> of the energy at each level is made available to the one above it, the rest is given off as heat</w:t>
      </w:r>
    </w:p>
    <w:p w:rsidR="00FD732C" w:rsidRDefault="00FD732C" w:rsidP="00FD732C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Biomass pyramid – shows the biomass of each </w:t>
      </w:r>
      <w:proofErr w:type="spellStart"/>
      <w:r>
        <w:rPr>
          <w:b/>
          <w:sz w:val="64"/>
          <w:szCs w:val="64"/>
        </w:rPr>
        <w:t>trophic</w:t>
      </w:r>
      <w:proofErr w:type="spellEnd"/>
      <w:r>
        <w:rPr>
          <w:b/>
          <w:sz w:val="64"/>
          <w:szCs w:val="64"/>
        </w:rPr>
        <w:t xml:space="preserve"> level in an ecosystem.</w:t>
      </w:r>
    </w:p>
    <w:p w:rsidR="00FD732C" w:rsidRPr="00FD732C" w:rsidRDefault="00FD732C" w:rsidP="00FD732C">
      <w:pPr>
        <w:pStyle w:val="ListParagraph"/>
        <w:numPr>
          <w:ilvl w:val="2"/>
          <w:numId w:val="1"/>
        </w:num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Pyramid of numbers – shows the actual number of organisms in an ecosystem at each </w:t>
      </w:r>
      <w:proofErr w:type="spellStart"/>
      <w:r>
        <w:rPr>
          <w:b/>
          <w:sz w:val="64"/>
          <w:szCs w:val="64"/>
        </w:rPr>
        <w:t>trophic</w:t>
      </w:r>
      <w:proofErr w:type="spellEnd"/>
      <w:r>
        <w:rPr>
          <w:b/>
          <w:sz w:val="64"/>
          <w:szCs w:val="64"/>
        </w:rPr>
        <w:t xml:space="preserve"> level. </w:t>
      </w: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626D6B" w:rsidRPr="00CD5BFA" w:rsidRDefault="00626D6B" w:rsidP="00626D6B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Pr="00CD5BFA" w:rsidRDefault="00475E02" w:rsidP="00475E02">
      <w:pPr>
        <w:rPr>
          <w:b/>
          <w:sz w:val="64"/>
          <w:szCs w:val="64"/>
        </w:rPr>
      </w:pPr>
    </w:p>
    <w:p w:rsidR="00475E02" w:rsidRDefault="00475E02" w:rsidP="00475E02">
      <w:pPr>
        <w:rPr>
          <w:b/>
        </w:rPr>
      </w:pPr>
    </w:p>
    <w:p w:rsidR="00475E02" w:rsidRDefault="00475E02" w:rsidP="00475E02">
      <w:pPr>
        <w:rPr>
          <w:b/>
        </w:rPr>
      </w:pPr>
    </w:p>
    <w:p w:rsidR="00475E02" w:rsidRDefault="00475E02" w:rsidP="00475E02">
      <w:pPr>
        <w:rPr>
          <w:b/>
        </w:rPr>
      </w:pPr>
    </w:p>
    <w:p w:rsidR="00475E02" w:rsidRDefault="00475E02" w:rsidP="00475E02">
      <w:pPr>
        <w:rPr>
          <w:b/>
        </w:rPr>
      </w:pPr>
    </w:p>
    <w:p w:rsidR="00475E02" w:rsidRPr="00475E02" w:rsidRDefault="00475E02" w:rsidP="00475E02">
      <w:pPr>
        <w:rPr>
          <w:b/>
        </w:rPr>
      </w:pPr>
    </w:p>
    <w:p w:rsidR="00D62B31" w:rsidRDefault="00D62B31" w:rsidP="00D62B31">
      <w:pPr>
        <w:jc w:val="center"/>
      </w:pPr>
    </w:p>
    <w:sectPr w:rsidR="00D62B31" w:rsidSect="00F1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56F4"/>
    <w:multiLevelType w:val="hybridMultilevel"/>
    <w:tmpl w:val="C1962352"/>
    <w:lvl w:ilvl="0" w:tplc="C45446DA">
      <w:start w:val="1"/>
      <w:numFmt w:val="upperRoman"/>
      <w:lvlText w:val="%1."/>
      <w:lvlJc w:val="left"/>
      <w:pPr>
        <w:ind w:left="1080" w:hanging="720"/>
      </w:pPr>
      <w:rPr>
        <w:rFonts w:hint="default"/>
        <w:sz w:val="72"/>
      </w:rPr>
    </w:lvl>
    <w:lvl w:ilvl="1" w:tplc="8AB81B50">
      <w:start w:val="1"/>
      <w:numFmt w:val="lowerLetter"/>
      <w:lvlText w:val="%2."/>
      <w:lvlJc w:val="left"/>
      <w:pPr>
        <w:ind w:left="1440" w:hanging="360"/>
      </w:pPr>
      <w:rPr>
        <w:sz w:val="56"/>
        <w:szCs w:val="5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62B31"/>
    <w:rsid w:val="002D12D7"/>
    <w:rsid w:val="003A78DF"/>
    <w:rsid w:val="00475E02"/>
    <w:rsid w:val="00543C09"/>
    <w:rsid w:val="00626D6B"/>
    <w:rsid w:val="006A4B49"/>
    <w:rsid w:val="00855AE3"/>
    <w:rsid w:val="00AD145A"/>
    <w:rsid w:val="00CD5BFA"/>
    <w:rsid w:val="00D374C3"/>
    <w:rsid w:val="00D62B31"/>
    <w:rsid w:val="00D77C04"/>
    <w:rsid w:val="00F14022"/>
    <w:rsid w:val="00F2012C"/>
    <w:rsid w:val="00FD732C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04DB-FDDE-4CAE-AC90-A15C549C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dadamosky</dc:creator>
  <cp:lastModifiedBy>dadamosky</cp:lastModifiedBy>
  <cp:revision>3</cp:revision>
  <dcterms:created xsi:type="dcterms:W3CDTF">2014-05-01T14:45:00Z</dcterms:created>
  <dcterms:modified xsi:type="dcterms:W3CDTF">2014-05-05T16:16:00Z</dcterms:modified>
</cp:coreProperties>
</file>